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6" w:rsidRDefault="00FF01D6" w:rsidP="00FF01D6">
      <w:pPr>
        <w:jc w:val="center"/>
      </w:pPr>
      <w:r>
        <w:rPr>
          <w:rFonts w:ascii="Palatino Linotype" w:hAnsi="Palatino Linotype" w:cs="Arial"/>
          <w:noProof/>
          <w:lang w:eastAsia="es-DO"/>
        </w:rPr>
        <w:drawing>
          <wp:inline distT="0" distB="0" distL="0" distR="0">
            <wp:extent cx="678815" cy="805815"/>
            <wp:effectExtent l="0" t="0" r="6985" b="0"/>
            <wp:docPr id="1" name="Imagen 1" descr="Descripción: logo_caasd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Descripción: logo_caasd_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1D6" w:rsidRDefault="00FF01D6" w:rsidP="00FF01D6">
      <w:pPr>
        <w:jc w:val="center"/>
      </w:pPr>
    </w:p>
    <w:p w:rsidR="00FF01D6" w:rsidRPr="001C385C" w:rsidRDefault="001A63EF" w:rsidP="00FF01D6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Enmienda No 2</w:t>
      </w:r>
      <w:bookmarkStart w:id="0" w:name="_GoBack"/>
      <w:bookmarkEnd w:id="0"/>
    </w:p>
    <w:p w:rsidR="008E6E87" w:rsidRDefault="008E6E87" w:rsidP="00FF01D6">
      <w:pPr>
        <w:jc w:val="center"/>
        <w:rPr>
          <w:sz w:val="22"/>
          <w:szCs w:val="22"/>
        </w:rPr>
      </w:pPr>
    </w:p>
    <w:p w:rsidR="00FF01D6" w:rsidRPr="008E6E87" w:rsidRDefault="008E6E87" w:rsidP="00FF01D6">
      <w:pPr>
        <w:jc w:val="center"/>
        <w:rPr>
          <w:rStyle w:val="Style20"/>
          <w:rFonts w:asciiTheme="minorHAnsi" w:hAnsiTheme="minorHAnsi" w:cstheme="minorHAnsi"/>
          <w:sz w:val="28"/>
          <w:szCs w:val="28"/>
        </w:rPr>
      </w:pPr>
      <w:r w:rsidRPr="008E6E87">
        <w:rPr>
          <w:rStyle w:val="Style20"/>
          <w:rFonts w:asciiTheme="minorHAnsi" w:hAnsiTheme="minorHAnsi" w:cstheme="minorHAnsi"/>
          <w:sz w:val="28"/>
          <w:szCs w:val="28"/>
        </w:rPr>
        <w:t xml:space="preserve">Procedimiento de Urgencia </w:t>
      </w:r>
    </w:p>
    <w:p w:rsidR="00FF01D6" w:rsidRDefault="008E6E87" w:rsidP="00FF01D6">
      <w:pPr>
        <w:tabs>
          <w:tab w:val="left" w:pos="1620"/>
          <w:tab w:val="left" w:pos="9072"/>
          <w:tab w:val="left" w:pos="9192"/>
        </w:tabs>
        <w:autoSpaceDE w:val="0"/>
        <w:autoSpaceDN w:val="0"/>
        <w:ind w:right="-22"/>
        <w:jc w:val="center"/>
        <w:rPr>
          <w:rFonts w:ascii="Arial Narrow" w:hAnsi="Arial Narrow" w:cs="Arial"/>
          <w:b/>
          <w:bCs/>
          <w:color w:val="000000"/>
          <w:sz w:val="28"/>
          <w:szCs w:val="28"/>
        </w:rPr>
      </w:pPr>
      <w:r>
        <w:rPr>
          <w:rStyle w:val="Style20"/>
          <w:rFonts w:asciiTheme="minorHAnsi" w:hAnsiTheme="minorHAnsi" w:cstheme="minorHAnsi"/>
          <w:sz w:val="28"/>
          <w:szCs w:val="28"/>
        </w:rPr>
        <w:t>Para la Construcción y Rehabilitación de los Componentes del Acueducto Oriental</w:t>
      </w:r>
    </w:p>
    <w:p w:rsidR="00FF01D6" w:rsidRDefault="00FF01D6" w:rsidP="00FF01D6">
      <w:pPr>
        <w:tabs>
          <w:tab w:val="left" w:pos="1620"/>
          <w:tab w:val="left" w:pos="9072"/>
          <w:tab w:val="left" w:pos="9192"/>
        </w:tabs>
        <w:autoSpaceDE w:val="0"/>
        <w:autoSpaceDN w:val="0"/>
        <w:ind w:right="-22"/>
        <w:jc w:val="center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FF01D6" w:rsidRPr="008E6E87" w:rsidRDefault="00FF01D6" w:rsidP="00FF01D6">
      <w:pPr>
        <w:jc w:val="center"/>
        <w:rPr>
          <w:rStyle w:val="Style20"/>
          <w:rFonts w:asciiTheme="minorHAnsi" w:hAnsiTheme="minorHAnsi" w:cstheme="minorHAnsi"/>
          <w:sz w:val="28"/>
          <w:szCs w:val="28"/>
        </w:rPr>
      </w:pPr>
      <w:r w:rsidRPr="008E6E87">
        <w:rPr>
          <w:rStyle w:val="Style20"/>
          <w:rFonts w:asciiTheme="minorHAnsi" w:hAnsiTheme="minorHAnsi" w:cstheme="minorHAnsi"/>
          <w:sz w:val="28"/>
          <w:szCs w:val="28"/>
        </w:rPr>
        <w:t>Referencia CAASD-UR-0</w:t>
      </w:r>
      <w:r w:rsidR="008E6E87">
        <w:rPr>
          <w:rStyle w:val="Style20"/>
          <w:rFonts w:asciiTheme="minorHAnsi" w:hAnsiTheme="minorHAnsi" w:cstheme="minorHAnsi"/>
          <w:sz w:val="28"/>
          <w:szCs w:val="28"/>
        </w:rPr>
        <w:t>4</w:t>
      </w:r>
      <w:r w:rsidRPr="008E6E87">
        <w:rPr>
          <w:rStyle w:val="Style20"/>
          <w:rFonts w:asciiTheme="minorHAnsi" w:hAnsiTheme="minorHAnsi" w:cstheme="minorHAnsi"/>
          <w:sz w:val="28"/>
          <w:szCs w:val="28"/>
        </w:rPr>
        <w:t>-2014</w:t>
      </w:r>
    </w:p>
    <w:p w:rsidR="00FF01D6" w:rsidRDefault="00FF01D6" w:rsidP="00FF01D6">
      <w:pPr>
        <w:jc w:val="center"/>
        <w:rPr>
          <w:sz w:val="22"/>
          <w:szCs w:val="22"/>
        </w:rPr>
      </w:pPr>
    </w:p>
    <w:p w:rsidR="00FF01D6" w:rsidRPr="001C385C" w:rsidRDefault="008958E0" w:rsidP="00FF01D6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10</w:t>
      </w:r>
      <w:r w:rsidR="00FF01D6" w:rsidRPr="001C385C">
        <w:rPr>
          <w:rFonts w:ascii="Arial Narrow" w:hAnsi="Arial Narrow"/>
        </w:rPr>
        <w:t xml:space="preserve"> de </w:t>
      </w:r>
      <w:r w:rsidR="008E6E87" w:rsidRPr="001C385C">
        <w:rPr>
          <w:rFonts w:ascii="Arial Narrow" w:hAnsi="Arial Narrow"/>
        </w:rPr>
        <w:t>Diciembre</w:t>
      </w:r>
      <w:r w:rsidR="00FF01D6" w:rsidRPr="001C385C">
        <w:rPr>
          <w:rFonts w:ascii="Arial Narrow" w:hAnsi="Arial Narrow"/>
        </w:rPr>
        <w:t xml:space="preserve"> 2014</w:t>
      </w:r>
    </w:p>
    <w:p w:rsidR="00FF01D6" w:rsidRPr="001C385C" w:rsidRDefault="00FF01D6" w:rsidP="00FF01D6">
      <w:pPr>
        <w:rPr>
          <w:rFonts w:ascii="Arial Narrow" w:hAnsi="Arial Narrow"/>
        </w:rPr>
      </w:pPr>
    </w:p>
    <w:p w:rsidR="00FF01D6" w:rsidRPr="001C385C" w:rsidRDefault="00FF01D6" w:rsidP="00FF01D6">
      <w:pPr>
        <w:tabs>
          <w:tab w:val="left" w:pos="1620"/>
          <w:tab w:val="left" w:pos="9072"/>
          <w:tab w:val="left" w:pos="9192"/>
        </w:tabs>
        <w:autoSpaceDE w:val="0"/>
        <w:autoSpaceDN w:val="0"/>
        <w:ind w:right="-22"/>
        <w:jc w:val="both"/>
        <w:rPr>
          <w:rFonts w:ascii="Arial Narrow" w:hAnsi="Arial Narrow" w:cs="Arial"/>
          <w:b/>
          <w:kern w:val="28"/>
          <w:lang w:eastAsia="en-US"/>
        </w:rPr>
      </w:pPr>
      <w:r w:rsidRPr="001C385C">
        <w:rPr>
          <w:rFonts w:ascii="Arial Narrow" w:hAnsi="Arial Narrow"/>
        </w:rPr>
        <w:t>De acuerdo y apegado a la ley 340-06 sobre Compras y Contrataciones Públicas y lo descrito en su artículo 18 Párrafo III, y en este pliego de condiciones específicas en su ac</w:t>
      </w:r>
      <w:r w:rsidRPr="001C385C">
        <w:rPr>
          <w:rFonts w:ascii="Arial Narrow" w:hAnsi="Arial Narrow"/>
          <w:color w:val="000000"/>
        </w:rPr>
        <w:t>á</w:t>
      </w:r>
      <w:r w:rsidR="00695B3E" w:rsidRPr="001C385C">
        <w:rPr>
          <w:rFonts w:ascii="Arial Narrow" w:hAnsi="Arial Narrow"/>
        </w:rPr>
        <w:t>pite 1.29</w:t>
      </w:r>
      <w:r w:rsidRPr="001C385C">
        <w:rPr>
          <w:rFonts w:ascii="Arial Narrow" w:hAnsi="Arial Narrow"/>
        </w:rPr>
        <w:t>,  la Corporación del Acueducto y Alcantarillado de Santo Domingo procede a rea</w:t>
      </w:r>
      <w:r w:rsidR="008958E0">
        <w:rPr>
          <w:rFonts w:ascii="Arial Narrow" w:hAnsi="Arial Narrow"/>
        </w:rPr>
        <w:t>lizar la adenda o enmienda No. 2</w:t>
      </w:r>
      <w:r w:rsidRPr="001C385C">
        <w:rPr>
          <w:rFonts w:ascii="Arial Narrow" w:hAnsi="Arial Narrow"/>
        </w:rPr>
        <w:t xml:space="preserve"> al Pliego del Procedimiento de Urgencia Referencia CAASD-UR-0</w:t>
      </w:r>
      <w:r w:rsidR="008E6E87" w:rsidRPr="001C385C">
        <w:rPr>
          <w:rFonts w:ascii="Arial Narrow" w:hAnsi="Arial Narrow"/>
        </w:rPr>
        <w:t>4</w:t>
      </w:r>
      <w:r w:rsidRPr="001C385C">
        <w:rPr>
          <w:rFonts w:ascii="Arial Narrow" w:hAnsi="Arial Narrow"/>
        </w:rPr>
        <w:t>-2014.</w:t>
      </w:r>
    </w:p>
    <w:p w:rsidR="00FF01D6" w:rsidRPr="001C385C" w:rsidRDefault="00FF01D6" w:rsidP="00FF01D6">
      <w:pPr>
        <w:rPr>
          <w:rFonts w:ascii="Arial Narrow" w:hAnsi="Arial Narrow"/>
        </w:rPr>
      </w:pPr>
    </w:p>
    <w:p w:rsidR="008E6E87" w:rsidRDefault="00FF01D6" w:rsidP="008E6E87">
      <w:pPr>
        <w:pStyle w:val="Ttulo3"/>
      </w:pPr>
      <w:r w:rsidRPr="001C385C">
        <w:t xml:space="preserve">Se </w:t>
      </w:r>
      <w:r w:rsidR="008E6E87" w:rsidRPr="001C385C">
        <w:t xml:space="preserve">modifica  </w:t>
      </w:r>
      <w:bookmarkStart w:id="1" w:name="_Toc271530521"/>
      <w:bookmarkStart w:id="2" w:name="_Toc400374799"/>
      <w:r w:rsidR="00D20659">
        <w:t>Lista de Cantidades No.8</w:t>
      </w:r>
      <w:r w:rsidRPr="001C385C">
        <w:t xml:space="preserve"> </w:t>
      </w:r>
      <w:r w:rsidR="00D20659">
        <w:t>Partida No.2</w:t>
      </w:r>
      <w:bookmarkEnd w:id="1"/>
      <w:bookmarkEnd w:id="2"/>
    </w:p>
    <w:p w:rsidR="00D20659" w:rsidRDefault="00D20659" w:rsidP="00D20659">
      <w:pPr>
        <w:rPr>
          <w:lang w:val="es-ES"/>
        </w:rPr>
      </w:pPr>
    </w:p>
    <w:tbl>
      <w:tblPr>
        <w:tblW w:w="0" w:type="auto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2"/>
        <w:gridCol w:w="6538"/>
        <w:gridCol w:w="833"/>
        <w:gridCol w:w="828"/>
      </w:tblGrid>
      <w:tr w:rsidR="00D20659" w:rsidRPr="00D20659" w:rsidTr="00D20659">
        <w:trPr>
          <w:trHeight w:val="1155"/>
        </w:trPr>
        <w:tc>
          <w:tcPr>
            <w:tcW w:w="732" w:type="dxa"/>
            <w:shd w:val="clear" w:color="auto" w:fill="auto"/>
            <w:vAlign w:val="center"/>
            <w:hideMark/>
          </w:tcPr>
          <w:p w:rsidR="00D20659" w:rsidRPr="00D20659" w:rsidRDefault="00D20659" w:rsidP="00D20659">
            <w:pPr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es-DO"/>
              </w:rPr>
            </w:pPr>
            <w:r w:rsidRPr="00D20659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es-DO"/>
              </w:rPr>
              <w:t xml:space="preserve">2 </w:t>
            </w:r>
          </w:p>
        </w:tc>
        <w:tc>
          <w:tcPr>
            <w:tcW w:w="6538" w:type="dxa"/>
            <w:shd w:val="clear" w:color="auto" w:fill="auto"/>
            <w:vAlign w:val="center"/>
            <w:hideMark/>
          </w:tcPr>
          <w:p w:rsidR="00D20659" w:rsidRPr="00D20659" w:rsidRDefault="00D20659" w:rsidP="00D20659">
            <w:pPr>
              <w:rPr>
                <w:rFonts w:ascii="Arial" w:hAnsi="Arial" w:cs="Arial"/>
                <w:b/>
                <w:bCs/>
                <w:sz w:val="28"/>
                <w:szCs w:val="28"/>
                <w:lang w:eastAsia="es-DO"/>
              </w:rPr>
            </w:pPr>
            <w:r w:rsidRPr="00D20659">
              <w:rPr>
                <w:rFonts w:ascii="Arial" w:hAnsi="Arial" w:cs="Arial"/>
                <w:b/>
                <w:bCs/>
                <w:sz w:val="28"/>
                <w:szCs w:val="28"/>
                <w:lang w:eastAsia="es-DO"/>
              </w:rPr>
              <w:t>Suministro e Instalación Tanque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es-DO"/>
              </w:rPr>
              <w:t xml:space="preserve"> en acero vitrificado de tipo </w:t>
            </w: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  <w:lang w:eastAsia="es-DO"/>
              </w:rPr>
              <w:t>Aquastore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  <w:lang w:eastAsia="es-DO"/>
              </w:rPr>
              <w:t xml:space="preserve"> con capacidad para 7.5</w:t>
            </w:r>
            <w:r w:rsidRPr="00D20659">
              <w:rPr>
                <w:rFonts w:ascii="Arial" w:hAnsi="Arial" w:cs="Arial"/>
                <w:b/>
                <w:bCs/>
                <w:sz w:val="28"/>
                <w:szCs w:val="28"/>
                <w:lang w:eastAsia="es-DO"/>
              </w:rPr>
              <w:t xml:space="preserve"> MG,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es-DO"/>
              </w:rPr>
              <w:t xml:space="preserve"> Incluida la base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:rsidR="00D20659" w:rsidRPr="00D20659" w:rsidRDefault="00D20659" w:rsidP="00D20659">
            <w:pPr>
              <w:jc w:val="right"/>
              <w:rPr>
                <w:rFonts w:ascii="Arial" w:hAnsi="Arial" w:cs="Arial"/>
                <w:sz w:val="28"/>
                <w:szCs w:val="28"/>
                <w:lang w:eastAsia="es-DO"/>
              </w:rPr>
            </w:pPr>
            <w:r w:rsidRPr="00D20659">
              <w:rPr>
                <w:rFonts w:ascii="Arial" w:hAnsi="Arial" w:cs="Arial"/>
                <w:sz w:val="28"/>
                <w:szCs w:val="28"/>
                <w:lang w:eastAsia="es-DO"/>
              </w:rPr>
              <w:t xml:space="preserve">          2.00 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D20659" w:rsidRPr="00D20659" w:rsidRDefault="00D20659" w:rsidP="00D20659">
            <w:pPr>
              <w:jc w:val="center"/>
              <w:rPr>
                <w:rFonts w:ascii="Arial" w:hAnsi="Arial" w:cs="Arial"/>
                <w:sz w:val="28"/>
                <w:szCs w:val="28"/>
                <w:lang w:eastAsia="es-DO"/>
              </w:rPr>
            </w:pPr>
            <w:r w:rsidRPr="00D20659">
              <w:rPr>
                <w:rFonts w:ascii="Arial" w:hAnsi="Arial" w:cs="Arial"/>
                <w:sz w:val="28"/>
                <w:szCs w:val="28"/>
                <w:lang w:eastAsia="es-DO"/>
              </w:rPr>
              <w:t>UD</w:t>
            </w:r>
          </w:p>
        </w:tc>
      </w:tr>
    </w:tbl>
    <w:p w:rsidR="00D20659" w:rsidRPr="00D20659" w:rsidRDefault="00D20659" w:rsidP="00D20659">
      <w:pPr>
        <w:rPr>
          <w:lang w:val="es-ES"/>
        </w:rPr>
      </w:pPr>
    </w:p>
    <w:p w:rsidR="008958E0" w:rsidRDefault="008958E0" w:rsidP="008958E0">
      <w:pPr>
        <w:jc w:val="center"/>
        <w:rPr>
          <w:lang w:val="es-ES"/>
        </w:rPr>
      </w:pPr>
    </w:p>
    <w:p w:rsidR="008958E0" w:rsidRDefault="008958E0" w:rsidP="008958E0">
      <w:pPr>
        <w:jc w:val="center"/>
        <w:rPr>
          <w:lang w:val="es-ES"/>
        </w:rPr>
      </w:pPr>
    </w:p>
    <w:p w:rsidR="008958E0" w:rsidRDefault="008958E0" w:rsidP="008958E0">
      <w:pPr>
        <w:jc w:val="center"/>
        <w:rPr>
          <w:lang w:val="es-ES"/>
        </w:rPr>
      </w:pPr>
      <w:r>
        <w:rPr>
          <w:lang w:val="es-ES"/>
        </w:rPr>
        <w:t>Comité de Compras y Contrataciones</w:t>
      </w:r>
    </w:p>
    <w:p w:rsidR="008958E0" w:rsidRPr="00FF01D6" w:rsidRDefault="008958E0" w:rsidP="008958E0">
      <w:pPr>
        <w:jc w:val="center"/>
        <w:rPr>
          <w:lang w:val="es-ES"/>
        </w:rPr>
      </w:pPr>
      <w:r>
        <w:rPr>
          <w:lang w:val="es-ES"/>
        </w:rPr>
        <w:t>CAASD</w:t>
      </w:r>
    </w:p>
    <w:p w:rsidR="008E6E87" w:rsidRPr="001C385C" w:rsidRDefault="008E6E87" w:rsidP="008E6E87">
      <w:pPr>
        <w:rPr>
          <w:rFonts w:ascii="Arial Narrow" w:hAnsi="Arial Narrow"/>
          <w:lang w:val="es-ES"/>
        </w:rPr>
      </w:pPr>
    </w:p>
    <w:sectPr w:rsidR="008E6E87" w:rsidRPr="001C385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0397E"/>
    <w:multiLevelType w:val="hybridMultilevel"/>
    <w:tmpl w:val="A7C238DE"/>
    <w:lvl w:ilvl="0" w:tplc="1C0A000F">
      <w:start w:val="1"/>
      <w:numFmt w:val="decimal"/>
      <w:lvlText w:val="%1."/>
      <w:lvlJc w:val="left"/>
      <w:pPr>
        <w:ind w:left="1068" w:hanging="360"/>
      </w:pPr>
    </w:lvl>
    <w:lvl w:ilvl="1" w:tplc="1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C4D7D7C"/>
    <w:multiLevelType w:val="hybridMultilevel"/>
    <w:tmpl w:val="B10E0DC0"/>
    <w:lvl w:ilvl="0" w:tplc="1C0A000F">
      <w:start w:val="1"/>
      <w:numFmt w:val="decimal"/>
      <w:lvlText w:val="%1."/>
      <w:lvlJc w:val="left"/>
      <w:pPr>
        <w:ind w:left="1080" w:hanging="360"/>
      </w:pPr>
    </w:lvl>
    <w:lvl w:ilvl="1" w:tplc="1C0A0019" w:tentative="1">
      <w:start w:val="1"/>
      <w:numFmt w:val="lowerLetter"/>
      <w:lvlText w:val="%2."/>
      <w:lvlJc w:val="left"/>
      <w:pPr>
        <w:ind w:left="1800" w:hanging="360"/>
      </w:pPr>
    </w:lvl>
    <w:lvl w:ilvl="2" w:tplc="1C0A001B" w:tentative="1">
      <w:start w:val="1"/>
      <w:numFmt w:val="lowerRoman"/>
      <w:lvlText w:val="%3."/>
      <w:lvlJc w:val="right"/>
      <w:pPr>
        <w:ind w:left="2520" w:hanging="180"/>
      </w:pPr>
    </w:lvl>
    <w:lvl w:ilvl="3" w:tplc="1C0A000F" w:tentative="1">
      <w:start w:val="1"/>
      <w:numFmt w:val="decimal"/>
      <w:lvlText w:val="%4."/>
      <w:lvlJc w:val="left"/>
      <w:pPr>
        <w:ind w:left="3240" w:hanging="360"/>
      </w:pPr>
    </w:lvl>
    <w:lvl w:ilvl="4" w:tplc="1C0A0019" w:tentative="1">
      <w:start w:val="1"/>
      <w:numFmt w:val="lowerLetter"/>
      <w:lvlText w:val="%5."/>
      <w:lvlJc w:val="left"/>
      <w:pPr>
        <w:ind w:left="3960" w:hanging="360"/>
      </w:pPr>
    </w:lvl>
    <w:lvl w:ilvl="5" w:tplc="1C0A001B" w:tentative="1">
      <w:start w:val="1"/>
      <w:numFmt w:val="lowerRoman"/>
      <w:lvlText w:val="%6."/>
      <w:lvlJc w:val="right"/>
      <w:pPr>
        <w:ind w:left="4680" w:hanging="180"/>
      </w:pPr>
    </w:lvl>
    <w:lvl w:ilvl="6" w:tplc="1C0A000F" w:tentative="1">
      <w:start w:val="1"/>
      <w:numFmt w:val="decimal"/>
      <w:lvlText w:val="%7."/>
      <w:lvlJc w:val="left"/>
      <w:pPr>
        <w:ind w:left="5400" w:hanging="360"/>
      </w:pPr>
    </w:lvl>
    <w:lvl w:ilvl="7" w:tplc="1C0A0019" w:tentative="1">
      <w:start w:val="1"/>
      <w:numFmt w:val="lowerLetter"/>
      <w:lvlText w:val="%8."/>
      <w:lvlJc w:val="left"/>
      <w:pPr>
        <w:ind w:left="6120" w:hanging="360"/>
      </w:pPr>
    </w:lvl>
    <w:lvl w:ilvl="8" w:tplc="1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527F89"/>
    <w:multiLevelType w:val="hybridMultilevel"/>
    <w:tmpl w:val="0B426482"/>
    <w:lvl w:ilvl="0" w:tplc="1C0A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3">
    <w:nsid w:val="22734177"/>
    <w:multiLevelType w:val="hybridMultilevel"/>
    <w:tmpl w:val="83D4DD5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354CCB"/>
    <w:multiLevelType w:val="hybridMultilevel"/>
    <w:tmpl w:val="7ED063D4"/>
    <w:lvl w:ilvl="0" w:tplc="F75E9430">
      <w:start w:val="14"/>
      <w:numFmt w:val="decimal"/>
      <w:lvlText w:val="%1)"/>
      <w:lvlJc w:val="left"/>
      <w:pPr>
        <w:ind w:left="1190" w:hanging="360"/>
      </w:pPr>
      <w:rPr>
        <w:rFonts w:hint="default"/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910" w:hanging="360"/>
      </w:pPr>
    </w:lvl>
    <w:lvl w:ilvl="2" w:tplc="1C0A001B" w:tentative="1">
      <w:start w:val="1"/>
      <w:numFmt w:val="lowerRoman"/>
      <w:lvlText w:val="%3."/>
      <w:lvlJc w:val="right"/>
      <w:pPr>
        <w:ind w:left="2630" w:hanging="180"/>
      </w:pPr>
    </w:lvl>
    <w:lvl w:ilvl="3" w:tplc="1C0A000F" w:tentative="1">
      <w:start w:val="1"/>
      <w:numFmt w:val="decimal"/>
      <w:lvlText w:val="%4."/>
      <w:lvlJc w:val="left"/>
      <w:pPr>
        <w:ind w:left="3350" w:hanging="360"/>
      </w:pPr>
    </w:lvl>
    <w:lvl w:ilvl="4" w:tplc="1C0A0019" w:tentative="1">
      <w:start w:val="1"/>
      <w:numFmt w:val="lowerLetter"/>
      <w:lvlText w:val="%5."/>
      <w:lvlJc w:val="left"/>
      <w:pPr>
        <w:ind w:left="4070" w:hanging="360"/>
      </w:pPr>
    </w:lvl>
    <w:lvl w:ilvl="5" w:tplc="1C0A001B" w:tentative="1">
      <w:start w:val="1"/>
      <w:numFmt w:val="lowerRoman"/>
      <w:lvlText w:val="%6."/>
      <w:lvlJc w:val="right"/>
      <w:pPr>
        <w:ind w:left="4790" w:hanging="180"/>
      </w:pPr>
    </w:lvl>
    <w:lvl w:ilvl="6" w:tplc="1C0A000F" w:tentative="1">
      <w:start w:val="1"/>
      <w:numFmt w:val="decimal"/>
      <w:lvlText w:val="%7."/>
      <w:lvlJc w:val="left"/>
      <w:pPr>
        <w:ind w:left="5510" w:hanging="360"/>
      </w:pPr>
    </w:lvl>
    <w:lvl w:ilvl="7" w:tplc="1C0A0019" w:tentative="1">
      <w:start w:val="1"/>
      <w:numFmt w:val="lowerLetter"/>
      <w:lvlText w:val="%8."/>
      <w:lvlJc w:val="left"/>
      <w:pPr>
        <w:ind w:left="6230" w:hanging="360"/>
      </w:pPr>
    </w:lvl>
    <w:lvl w:ilvl="8" w:tplc="1C0A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5">
    <w:nsid w:val="48BD343F"/>
    <w:multiLevelType w:val="hybridMultilevel"/>
    <w:tmpl w:val="BD7A68DE"/>
    <w:lvl w:ilvl="0" w:tplc="818087AC">
      <w:start w:val="1"/>
      <w:numFmt w:val="decimal"/>
      <w:lvlText w:val="%1)"/>
      <w:lvlJc w:val="left"/>
      <w:pPr>
        <w:tabs>
          <w:tab w:val="num" w:pos="1190"/>
        </w:tabs>
        <w:ind w:left="119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910"/>
        </w:tabs>
        <w:ind w:left="191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630"/>
        </w:tabs>
        <w:ind w:left="26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50"/>
        </w:tabs>
        <w:ind w:left="335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70"/>
        </w:tabs>
        <w:ind w:left="407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90"/>
        </w:tabs>
        <w:ind w:left="479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10"/>
        </w:tabs>
        <w:ind w:left="551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230"/>
        </w:tabs>
        <w:ind w:left="623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50"/>
        </w:tabs>
        <w:ind w:left="6950" w:hanging="180"/>
      </w:pPr>
    </w:lvl>
  </w:abstractNum>
  <w:abstractNum w:abstractNumId="6">
    <w:nsid w:val="540B0049"/>
    <w:multiLevelType w:val="hybridMultilevel"/>
    <w:tmpl w:val="0C4039EE"/>
    <w:lvl w:ilvl="0" w:tplc="EA405730">
      <w:start w:val="1"/>
      <w:numFmt w:val="decimal"/>
      <w:pStyle w:val="Ttulo3"/>
      <w:lvlText w:val="%1."/>
      <w:lvlJc w:val="left"/>
      <w:pPr>
        <w:ind w:left="720" w:hanging="360"/>
      </w:pPr>
      <w:rPr>
        <w:b/>
      </w:rPr>
    </w:lvl>
    <w:lvl w:ilvl="1" w:tplc="1C0A0019">
      <w:start w:val="1"/>
      <w:numFmt w:val="lowerLetter"/>
      <w:lvlText w:val="%2."/>
      <w:lvlJc w:val="left"/>
      <w:pPr>
        <w:ind w:left="1440" w:hanging="360"/>
      </w:pPr>
    </w:lvl>
    <w:lvl w:ilvl="2" w:tplc="1C0A001B">
      <w:start w:val="1"/>
      <w:numFmt w:val="lowerRoman"/>
      <w:lvlText w:val="%3."/>
      <w:lvlJc w:val="right"/>
      <w:pPr>
        <w:ind w:left="2160" w:hanging="180"/>
      </w:pPr>
    </w:lvl>
    <w:lvl w:ilvl="3" w:tplc="1C0A000F">
      <w:start w:val="1"/>
      <w:numFmt w:val="decimal"/>
      <w:lvlText w:val="%4."/>
      <w:lvlJc w:val="left"/>
      <w:pPr>
        <w:ind w:left="2880" w:hanging="360"/>
      </w:pPr>
    </w:lvl>
    <w:lvl w:ilvl="4" w:tplc="1C0A0019">
      <w:start w:val="1"/>
      <w:numFmt w:val="lowerLetter"/>
      <w:lvlText w:val="%5."/>
      <w:lvlJc w:val="left"/>
      <w:pPr>
        <w:ind w:left="3600" w:hanging="360"/>
      </w:pPr>
    </w:lvl>
    <w:lvl w:ilvl="5" w:tplc="1C0A001B">
      <w:start w:val="1"/>
      <w:numFmt w:val="lowerRoman"/>
      <w:lvlText w:val="%6."/>
      <w:lvlJc w:val="right"/>
      <w:pPr>
        <w:ind w:left="4320" w:hanging="180"/>
      </w:pPr>
    </w:lvl>
    <w:lvl w:ilvl="6" w:tplc="1C0A000F">
      <w:start w:val="1"/>
      <w:numFmt w:val="decimal"/>
      <w:lvlText w:val="%7."/>
      <w:lvlJc w:val="left"/>
      <w:pPr>
        <w:ind w:left="5040" w:hanging="360"/>
      </w:pPr>
    </w:lvl>
    <w:lvl w:ilvl="7" w:tplc="1C0A0019">
      <w:start w:val="1"/>
      <w:numFmt w:val="lowerLetter"/>
      <w:lvlText w:val="%8."/>
      <w:lvlJc w:val="left"/>
      <w:pPr>
        <w:ind w:left="5760" w:hanging="360"/>
      </w:pPr>
    </w:lvl>
    <w:lvl w:ilvl="8" w:tplc="1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8E6A39"/>
    <w:multiLevelType w:val="hybridMultilevel"/>
    <w:tmpl w:val="BD7A68DE"/>
    <w:lvl w:ilvl="0" w:tplc="818087AC">
      <w:start w:val="1"/>
      <w:numFmt w:val="decimal"/>
      <w:lvlText w:val="%1)"/>
      <w:lvlJc w:val="left"/>
      <w:pPr>
        <w:tabs>
          <w:tab w:val="num" w:pos="1190"/>
        </w:tabs>
        <w:ind w:left="119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910"/>
        </w:tabs>
        <w:ind w:left="191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630"/>
        </w:tabs>
        <w:ind w:left="26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50"/>
        </w:tabs>
        <w:ind w:left="335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70"/>
        </w:tabs>
        <w:ind w:left="407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90"/>
        </w:tabs>
        <w:ind w:left="479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10"/>
        </w:tabs>
        <w:ind w:left="551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230"/>
        </w:tabs>
        <w:ind w:left="623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50"/>
        </w:tabs>
        <w:ind w:left="6950" w:hanging="180"/>
      </w:pPr>
    </w:lvl>
  </w:abstractNum>
  <w:abstractNum w:abstractNumId="8">
    <w:nsid w:val="6BC358FA"/>
    <w:multiLevelType w:val="hybridMultilevel"/>
    <w:tmpl w:val="5F78E13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86E67B1"/>
    <w:multiLevelType w:val="hybridMultilevel"/>
    <w:tmpl w:val="ECC62E90"/>
    <w:lvl w:ilvl="0" w:tplc="1C0A0015">
      <w:start w:val="1"/>
      <w:numFmt w:val="upperLetter"/>
      <w:lvlText w:val="%1."/>
      <w:lvlJc w:val="left"/>
      <w:pPr>
        <w:ind w:left="720" w:hanging="360"/>
      </w:pPr>
    </w:lvl>
    <w:lvl w:ilvl="1" w:tplc="1C0A0019">
      <w:start w:val="1"/>
      <w:numFmt w:val="lowerLetter"/>
      <w:lvlText w:val="%2."/>
      <w:lvlJc w:val="left"/>
      <w:pPr>
        <w:ind w:left="1440" w:hanging="360"/>
      </w:pPr>
    </w:lvl>
    <w:lvl w:ilvl="2" w:tplc="1C0A001B">
      <w:start w:val="1"/>
      <w:numFmt w:val="lowerRoman"/>
      <w:lvlText w:val="%3."/>
      <w:lvlJc w:val="right"/>
      <w:pPr>
        <w:ind w:left="2160" w:hanging="180"/>
      </w:pPr>
    </w:lvl>
    <w:lvl w:ilvl="3" w:tplc="1C0A000F">
      <w:start w:val="1"/>
      <w:numFmt w:val="decimal"/>
      <w:lvlText w:val="%4."/>
      <w:lvlJc w:val="left"/>
      <w:pPr>
        <w:ind w:left="2880" w:hanging="360"/>
      </w:pPr>
    </w:lvl>
    <w:lvl w:ilvl="4" w:tplc="1C0A0019">
      <w:start w:val="1"/>
      <w:numFmt w:val="lowerLetter"/>
      <w:lvlText w:val="%5."/>
      <w:lvlJc w:val="left"/>
      <w:pPr>
        <w:ind w:left="3600" w:hanging="360"/>
      </w:pPr>
    </w:lvl>
    <w:lvl w:ilvl="5" w:tplc="1C0A001B">
      <w:start w:val="1"/>
      <w:numFmt w:val="lowerRoman"/>
      <w:lvlText w:val="%6."/>
      <w:lvlJc w:val="right"/>
      <w:pPr>
        <w:ind w:left="4320" w:hanging="180"/>
      </w:pPr>
    </w:lvl>
    <w:lvl w:ilvl="6" w:tplc="1C0A000F">
      <w:start w:val="1"/>
      <w:numFmt w:val="decimal"/>
      <w:lvlText w:val="%7."/>
      <w:lvlJc w:val="left"/>
      <w:pPr>
        <w:ind w:left="5040" w:hanging="360"/>
      </w:pPr>
    </w:lvl>
    <w:lvl w:ilvl="7" w:tplc="1C0A0019">
      <w:start w:val="1"/>
      <w:numFmt w:val="lowerLetter"/>
      <w:lvlText w:val="%8."/>
      <w:lvlJc w:val="left"/>
      <w:pPr>
        <w:ind w:left="5760" w:hanging="360"/>
      </w:pPr>
    </w:lvl>
    <w:lvl w:ilvl="8" w:tplc="1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1D6"/>
    <w:rsid w:val="001A63EF"/>
    <w:rsid w:val="001C385C"/>
    <w:rsid w:val="00210A48"/>
    <w:rsid w:val="0034140E"/>
    <w:rsid w:val="00695B3E"/>
    <w:rsid w:val="008958E0"/>
    <w:rsid w:val="008E6E87"/>
    <w:rsid w:val="00D20659"/>
    <w:rsid w:val="00FF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autoRedefine/>
    <w:unhideWhenUsed/>
    <w:qFormat/>
    <w:rsid w:val="00FF01D6"/>
    <w:pPr>
      <w:keepNext/>
      <w:numPr>
        <w:numId w:val="1"/>
      </w:numPr>
      <w:tabs>
        <w:tab w:val="left" w:pos="7920"/>
        <w:tab w:val="left" w:pos="9895"/>
      </w:tabs>
      <w:autoSpaceDE w:val="0"/>
      <w:autoSpaceDN w:val="0"/>
      <w:adjustRightInd w:val="0"/>
      <w:jc w:val="both"/>
      <w:outlineLvl w:val="2"/>
    </w:pPr>
    <w:rPr>
      <w:rFonts w:ascii="Arial Narrow" w:hAnsi="Arial Narrow" w:cs="Arial"/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FF01D6"/>
    <w:rPr>
      <w:rFonts w:ascii="Arial Narrow" w:eastAsia="Times New Roman" w:hAnsi="Arial Narrow" w:cs="Arial"/>
      <w:b/>
      <w:bCs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01D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01D6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PrrafodelistaCar">
    <w:name w:val="Párrafo de lista Car"/>
    <w:link w:val="Prrafodelista"/>
    <w:uiPriority w:val="34"/>
    <w:locked/>
    <w:rsid w:val="00FF01D6"/>
    <w:rPr>
      <w:sz w:val="24"/>
      <w:szCs w:val="24"/>
      <w:lang w:val="x-none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FF01D6"/>
    <w:pPr>
      <w:ind w:left="720"/>
    </w:pPr>
    <w:rPr>
      <w:rFonts w:asciiTheme="minorHAnsi" w:eastAsiaTheme="minorHAnsi" w:hAnsiTheme="minorHAnsi" w:cstheme="minorBidi"/>
      <w:lang w:val="x-none"/>
    </w:rPr>
  </w:style>
  <w:style w:type="paragraph" w:styleId="Textoindependiente">
    <w:name w:val="Body Text"/>
    <w:basedOn w:val="Normal"/>
    <w:link w:val="TextoindependienteCar"/>
    <w:semiHidden/>
    <w:unhideWhenUsed/>
    <w:rsid w:val="00FF01D6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FF01D6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20">
    <w:name w:val="Style20"/>
    <w:basedOn w:val="Fuentedeprrafopredeter"/>
    <w:uiPriority w:val="1"/>
    <w:rsid w:val="008E6E87"/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autoRedefine/>
    <w:unhideWhenUsed/>
    <w:qFormat/>
    <w:rsid w:val="00FF01D6"/>
    <w:pPr>
      <w:keepNext/>
      <w:numPr>
        <w:numId w:val="1"/>
      </w:numPr>
      <w:tabs>
        <w:tab w:val="left" w:pos="7920"/>
        <w:tab w:val="left" w:pos="9895"/>
      </w:tabs>
      <w:autoSpaceDE w:val="0"/>
      <w:autoSpaceDN w:val="0"/>
      <w:adjustRightInd w:val="0"/>
      <w:jc w:val="both"/>
      <w:outlineLvl w:val="2"/>
    </w:pPr>
    <w:rPr>
      <w:rFonts w:ascii="Arial Narrow" w:hAnsi="Arial Narrow" w:cs="Arial"/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FF01D6"/>
    <w:rPr>
      <w:rFonts w:ascii="Arial Narrow" w:eastAsia="Times New Roman" w:hAnsi="Arial Narrow" w:cs="Arial"/>
      <w:b/>
      <w:bCs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01D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01D6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PrrafodelistaCar">
    <w:name w:val="Párrafo de lista Car"/>
    <w:link w:val="Prrafodelista"/>
    <w:uiPriority w:val="34"/>
    <w:locked/>
    <w:rsid w:val="00FF01D6"/>
    <w:rPr>
      <w:sz w:val="24"/>
      <w:szCs w:val="24"/>
      <w:lang w:val="x-none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FF01D6"/>
    <w:pPr>
      <w:ind w:left="720"/>
    </w:pPr>
    <w:rPr>
      <w:rFonts w:asciiTheme="minorHAnsi" w:eastAsiaTheme="minorHAnsi" w:hAnsiTheme="minorHAnsi" w:cstheme="minorBidi"/>
      <w:lang w:val="x-none"/>
    </w:rPr>
  </w:style>
  <w:style w:type="paragraph" w:styleId="Textoindependiente">
    <w:name w:val="Body Text"/>
    <w:basedOn w:val="Normal"/>
    <w:link w:val="TextoindependienteCar"/>
    <w:semiHidden/>
    <w:unhideWhenUsed/>
    <w:rsid w:val="00FF01D6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FF01D6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20">
    <w:name w:val="Style20"/>
    <w:basedOn w:val="Fuentedeprrafopredeter"/>
    <w:uiPriority w:val="1"/>
    <w:rsid w:val="008E6E87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Abelardo Reyes</dc:creator>
  <cp:lastModifiedBy>Patricia M. Ruiz De Los Santos</cp:lastModifiedBy>
  <cp:revision>4</cp:revision>
  <cp:lastPrinted>2014-12-16T16:47:00Z</cp:lastPrinted>
  <dcterms:created xsi:type="dcterms:W3CDTF">2014-12-10T22:34:00Z</dcterms:created>
  <dcterms:modified xsi:type="dcterms:W3CDTF">2014-12-16T16:47:00Z</dcterms:modified>
</cp:coreProperties>
</file>